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06" w:rsidRDefault="00245E06" w:rsidP="00245E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>Street by Street directions for the inbound 13.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2C1A">
        <w:rPr>
          <w:rFonts w:ascii="Times New Roman" w:hAnsi="Times New Roman" w:cs="Times New Roman"/>
          <w:sz w:val="24"/>
          <w:szCs w:val="24"/>
        </w:rPr>
        <w:t>ROUTE 13 RUNS ON ALL SERVICE DAYS.</w:t>
      </w:r>
      <w:r w:rsidRPr="00E12C1A">
        <w:rPr>
          <w:rFonts w:ascii="Times New Roman" w:hAnsi="Times New Roman" w:cs="Times New Roman"/>
          <w:sz w:val="24"/>
          <w:szCs w:val="24"/>
        </w:rPr>
        <w:tab/>
      </w:r>
      <w:r w:rsidRPr="00E12C1A">
        <w:rPr>
          <w:rFonts w:ascii="Times New Roman" w:hAnsi="Times New Roman" w:cs="Times New Roman"/>
          <w:sz w:val="24"/>
          <w:szCs w:val="24"/>
        </w:rPr>
        <w:tab/>
      </w:r>
    </w:p>
    <w:p w:rsidR="00245E06" w:rsidRPr="00DB130E" w:rsidRDefault="00245E06" w:rsidP="00245E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</w:p>
    <w:p w:rsidR="00245E06" w:rsidRPr="009F0A13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9F0A13">
        <w:rPr>
          <w:rFonts w:ascii="Times New Roman" w:hAnsi="Times New Roman" w:cs="Times New Roman"/>
          <w:sz w:val="24"/>
          <w:szCs w:val="24"/>
        </w:rPr>
        <w:t xml:space="preserve">L &amp; </w:t>
      </w:r>
      <w:proofErr w:type="gramStart"/>
      <w:r w:rsidRPr="009F0A1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F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Building.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Labor &amp; Industries Building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2C1A">
        <w:rPr>
          <w:rFonts w:ascii="Times New Roman" w:hAnsi="Times New Roman" w:cs="Times New Roman"/>
          <w:sz w:val="24"/>
          <w:szCs w:val="24"/>
        </w:rPr>
        <w:tab/>
        <w:t xml:space="preserve">7273 Linderson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245E06" w:rsidRPr="009F0A13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exit lane 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245E06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Linderson Street at Tumwater Boulevard. 7345 Linderson</w:t>
      </w:r>
      <w:r w:rsidRPr="00045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 landmark, Goodrich Building.</w:t>
      </w:r>
    </w:p>
    <w:p w:rsidR="00245E06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Tumwater Boulevard.</w:t>
      </w:r>
    </w:p>
    <w:p w:rsidR="00245E06" w:rsidRPr="00FD4FD2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4FD2">
        <w:rPr>
          <w:rFonts w:ascii="Times New Roman" w:hAnsi="Times New Roman" w:cs="Times New Roman"/>
          <w:sz w:val="24"/>
          <w:szCs w:val="24"/>
        </w:rPr>
        <w:t>Stop at Tumwater Boulevard at Linderson Street. 703 Tumwater Boulevard landmark, Royal Bean Coffee.</w:t>
      </w:r>
    </w:p>
    <w:p w:rsidR="00245E06" w:rsidRPr="00683523" w:rsidRDefault="00245E06" w:rsidP="00245E06">
      <w:pPr>
        <w:pStyle w:val="NoSpacing"/>
        <w:rPr>
          <w:rFonts w:ascii="Times New Roman" w:hAnsi="Times New Roman" w:cs="Times New Roman"/>
          <w:szCs w:val="24"/>
        </w:rPr>
      </w:pPr>
      <w:r w:rsidRPr="00683523">
        <w:rPr>
          <w:rFonts w:ascii="Times New Roman" w:hAnsi="Times New Roman" w:cs="Times New Roman"/>
          <w:szCs w:val="24"/>
        </w:rPr>
        <w:t>Stop at Tumwater Boulevard at Terminal Street. 415 Tumwater Boulevard landmark, Timberland Library Center.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Tumwater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12C1A">
        <w:rPr>
          <w:rFonts w:ascii="Times New Roman" w:hAnsi="Times New Roman" w:cs="Times New Roman"/>
          <w:sz w:val="24"/>
          <w:szCs w:val="24"/>
        </w:rPr>
        <w:t>Cleanwater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 </w:t>
      </w:r>
      <w:r w:rsidRPr="00E12C1A">
        <w:rPr>
          <w:rFonts w:ascii="Times New Roman" w:hAnsi="Times New Roman" w:cs="Times New Roman"/>
          <w:sz w:val="24"/>
          <w:szCs w:val="24"/>
        </w:rPr>
        <w:t>100 W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E12C1A">
        <w:rPr>
          <w:rFonts w:ascii="Times New Roman" w:hAnsi="Times New Roman" w:cs="Times New Roman"/>
          <w:sz w:val="24"/>
          <w:szCs w:val="24"/>
        </w:rPr>
        <w:t xml:space="preserve"> block Tumwater</w:t>
      </w:r>
      <w:r>
        <w:rPr>
          <w:rFonts w:ascii="Times New Roman" w:hAnsi="Times New Roman" w:cs="Times New Roman"/>
          <w:sz w:val="24"/>
          <w:szCs w:val="24"/>
        </w:rPr>
        <w:t xml:space="preserve">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opposite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4"/>
          <w:szCs w:val="24"/>
        </w:rPr>
        <w:t>Livebrid</w:t>
      </w:r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5E06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 xml:space="preserve">Left onto </w:t>
      </w:r>
      <w:r>
        <w:rPr>
          <w:rFonts w:ascii="Times New Roman" w:hAnsi="Times New Roman" w:cs="Times New Roman"/>
          <w:sz w:val="24"/>
          <w:szCs w:val="24"/>
        </w:rPr>
        <w:t>Capitol Boulevard.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Israel </w:t>
      </w:r>
      <w:r>
        <w:rPr>
          <w:rFonts w:ascii="Times New Roman" w:hAnsi="Times New Roman" w:cs="Times New Roman"/>
          <w:sz w:val="24"/>
          <w:szCs w:val="24"/>
        </w:rPr>
        <w:t>Road. 101 E Israel Road landmark, Department of Health.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Israel </w:t>
      </w:r>
      <w:r>
        <w:rPr>
          <w:rFonts w:ascii="Times New Roman" w:hAnsi="Times New Roman" w:cs="Times New Roman"/>
          <w:sz w:val="24"/>
          <w:szCs w:val="24"/>
        </w:rPr>
        <w:t xml:space="preserve">Road. </w:t>
      </w:r>
      <w:r w:rsidRPr="00E12C1A">
        <w:rPr>
          <w:rFonts w:ascii="Times New Roman" w:hAnsi="Times New Roman" w:cs="Times New Roman"/>
          <w:sz w:val="24"/>
          <w:szCs w:val="24"/>
        </w:rPr>
        <w:t>6900 b</w:t>
      </w:r>
      <w:r>
        <w:rPr>
          <w:rFonts w:ascii="Times New Roman" w:hAnsi="Times New Roman" w:cs="Times New Roman"/>
          <w:sz w:val="24"/>
          <w:szCs w:val="24"/>
        </w:rPr>
        <w:t>lock Capitol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Point Plaza East.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Dennis</w:t>
      </w:r>
      <w:r>
        <w:rPr>
          <w:rFonts w:ascii="Times New Roman" w:hAnsi="Times New Roman" w:cs="Times New Roman"/>
          <w:sz w:val="24"/>
          <w:szCs w:val="24"/>
        </w:rPr>
        <w:t xml:space="preserve"> Street. 6600 Capitol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Peter G. Schmidt. Elementary.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Courtyard Plaza. 6330 Capitol Boulevard landmark, Courtyard Plaza.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"W"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E12C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128 Capitol Boulevard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Resources.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"U" Street. 6004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245E06" w:rsidRPr="00082D53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E06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Capitol and East Lee at the landmark,</w:t>
      </w:r>
      <w:r w:rsidRPr="00082D53">
        <w:rPr>
          <w:rFonts w:ascii="Times New Roman" w:hAnsi="Times New Roman" w:cs="Times New Roman"/>
          <w:sz w:val="24"/>
          <w:szCs w:val="24"/>
        </w:rPr>
        <w:tab/>
        <w:t>McDonald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82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 East Lee Street. 5600 block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Capitol 5000. </w:t>
      </w:r>
      <w:r w:rsidRPr="00E12C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 landmark, Capitol 5000 Building.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L</w:t>
      </w:r>
      <w:r>
        <w:rPr>
          <w:rFonts w:ascii="Times New Roman" w:hAnsi="Times New Roman" w:cs="Times New Roman"/>
          <w:sz w:val="24"/>
          <w:szCs w:val="24"/>
        </w:rPr>
        <w:t>inwood Street. 4400 block Capitol Boulevard.</w:t>
      </w:r>
    </w:p>
    <w:p w:rsidR="00245E06" w:rsidRPr="00A15210" w:rsidRDefault="00245E06" w:rsidP="00245E06">
      <w:pPr>
        <w:pStyle w:val="NoSpacing"/>
        <w:rPr>
          <w:rFonts w:ascii="Times New Roman" w:hAnsi="Times New Roman" w:cs="Times New Roman"/>
          <w:szCs w:val="24"/>
        </w:rPr>
      </w:pPr>
      <w:r w:rsidRPr="00A15210">
        <w:rPr>
          <w:rFonts w:ascii="Times New Roman" w:hAnsi="Times New Roman" w:cs="Times New Roman"/>
          <w:szCs w:val="24"/>
        </w:rPr>
        <w:t>Stop at Capitol Boulevard at "E" Street. 4000 block Capitol Boulevard landmark, Tumwater Valley Athletic Club.</w:t>
      </w:r>
    </w:p>
    <w:p w:rsidR="00245E06" w:rsidRPr="00082D53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Custer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245E06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Cleveland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E06" w:rsidRPr="00082D53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245E06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Tumwater Square at the Safeway </w:t>
      </w:r>
      <w:r w:rsidRPr="00082D53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Tumwater Squa</w:t>
      </w:r>
      <w:r>
        <w:rPr>
          <w:rFonts w:ascii="Times New Roman" w:hAnsi="Times New Roman" w:cs="Times New Roman"/>
          <w:sz w:val="24"/>
          <w:szCs w:val="24"/>
        </w:rPr>
        <w:t>re. 520 Cleveland Avenue landmark, Safeway.</w:t>
      </w:r>
    </w:p>
    <w:p w:rsidR="00245E06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</w:t>
      </w:r>
      <w:r>
        <w:rPr>
          <w:rFonts w:ascii="Times New Roman" w:hAnsi="Times New Roman" w:cs="Times New Roman"/>
          <w:sz w:val="24"/>
          <w:szCs w:val="24"/>
        </w:rPr>
        <w:t>Capitol Way.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Carlyon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E12C1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00 block Capitol Boulevard landmark, Sunset Point.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Eskridge Avenue. 2828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Way at Twenty-Fourth Avenue. 2322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Twenty-First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E12C1A">
        <w:rPr>
          <w:rFonts w:ascii="Times New Roman" w:hAnsi="Times New Roman" w:cs="Times New Roman"/>
          <w:sz w:val="24"/>
          <w:szCs w:val="24"/>
        </w:rPr>
        <w:t>2018 C</w:t>
      </w:r>
      <w:r>
        <w:rPr>
          <w:rFonts w:ascii="Times New Roman" w:hAnsi="Times New Roman" w:cs="Times New Roman"/>
          <w:sz w:val="24"/>
          <w:szCs w:val="24"/>
        </w:rPr>
        <w:t>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 near Frog Pond Grocery.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 Way at Eighteenth Avenue. 1812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Maple Park</w:t>
      </w:r>
      <w:r>
        <w:rPr>
          <w:rFonts w:ascii="Times New Roman" w:hAnsi="Times New Roman" w:cs="Times New Roman"/>
          <w:sz w:val="24"/>
          <w:szCs w:val="24"/>
        </w:rPr>
        <w:t xml:space="preserve"> Drive. 106 Maple Park Drive landmark, Data Center.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Eleventh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1110 Capitol Way landmark, Capitol Court.</w:t>
      </w:r>
    </w:p>
    <w:p w:rsidR="00245E06" w:rsidRPr="00082D53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E06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082D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apitol and Eleventh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Uni</w:t>
      </w:r>
      <w:r>
        <w:rPr>
          <w:rFonts w:ascii="Times New Roman" w:hAnsi="Times New Roman" w:cs="Times New Roman"/>
          <w:sz w:val="24"/>
          <w:szCs w:val="24"/>
        </w:rPr>
        <w:t xml:space="preserve">on Avenue. 1018 Capitol Way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Meconi's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Resturant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Ninth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105 Eighth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 landmark, Thurston County Title.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at Sylvester Park. </w:t>
      </w:r>
      <w:r w:rsidRPr="00E12C1A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block Capitol Way landmark, Sylvester Park.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Fifth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420 Capitol Way landmark, Old Town Bikes.</w:t>
      </w:r>
    </w:p>
    <w:p w:rsidR="00245E06" w:rsidRPr="00E12C1A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State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E12C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2 North Capitol landmark, The Bread Peddler.</w:t>
      </w:r>
    </w:p>
    <w:p w:rsidR="00245E06" w:rsidRDefault="00245E06" w:rsidP="00245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Olympia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5F8" w:rsidRDefault="008275F8" w:rsidP="008275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058" w:rsidRPr="003B2FD3" w:rsidRDefault="003B2FD3" w:rsidP="003B2FD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</w:t>
      </w:r>
      <w:r w:rsidR="00D13058" w:rsidRPr="003B2FD3">
        <w:rPr>
          <w:rFonts w:ascii="Times New Roman" w:hAnsi="Times New Roman" w:cs="Times New Roman"/>
          <w:sz w:val="24"/>
        </w:rPr>
        <w:t xml:space="preserve"> 64 </w:t>
      </w:r>
      <w:r>
        <w:rPr>
          <w:rFonts w:ascii="Times New Roman" w:hAnsi="Times New Roman" w:cs="Times New Roman"/>
          <w:sz w:val="24"/>
        </w:rPr>
        <w:t>is next</w:t>
      </w:r>
      <w:r w:rsidR="00D13058" w:rsidRPr="003B2FD3">
        <w:rPr>
          <w:rFonts w:ascii="Times New Roman" w:hAnsi="Times New Roman" w:cs="Times New Roman"/>
          <w:sz w:val="24"/>
        </w:rPr>
        <w:t>:</w:t>
      </w:r>
      <w:r w:rsidR="00D13058" w:rsidRPr="003B2FD3">
        <w:rPr>
          <w:rFonts w:ascii="Times New Roman" w:hAnsi="Times New Roman" w:cs="Times New Roman"/>
          <w:sz w:val="24"/>
        </w:rPr>
        <w:tab/>
      </w:r>
    </w:p>
    <w:p w:rsidR="00D13058" w:rsidRPr="003B2FD3" w:rsidRDefault="00D13058" w:rsidP="003B2FD3">
      <w:pPr>
        <w:pStyle w:val="NoSpacing"/>
        <w:rPr>
          <w:rFonts w:ascii="Times New Roman" w:hAnsi="Times New Roman" w:cs="Times New Roman"/>
          <w:sz w:val="24"/>
        </w:rPr>
      </w:pPr>
      <w:r w:rsidRPr="003B2FD3">
        <w:rPr>
          <w:rFonts w:ascii="Times New Roman" w:hAnsi="Times New Roman" w:cs="Times New Roman"/>
          <w:sz w:val="24"/>
        </w:rPr>
        <w:t>R</w:t>
      </w:r>
      <w:r w:rsidR="003B2FD3">
        <w:rPr>
          <w:rFonts w:ascii="Times New Roman" w:hAnsi="Times New Roman" w:cs="Times New Roman"/>
          <w:sz w:val="24"/>
        </w:rPr>
        <w:t>ight onto the Olympia Transit Center</w:t>
      </w:r>
      <w:r w:rsidR="00245E06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3B2FD3">
        <w:rPr>
          <w:rFonts w:ascii="Times New Roman" w:hAnsi="Times New Roman" w:cs="Times New Roman"/>
          <w:sz w:val="24"/>
        </w:rPr>
        <w:t xml:space="preserve"> north entrance</w:t>
      </w:r>
      <w:r w:rsidR="003B2FD3">
        <w:rPr>
          <w:rFonts w:ascii="Times New Roman" w:hAnsi="Times New Roman" w:cs="Times New Roman"/>
          <w:sz w:val="24"/>
        </w:rPr>
        <w:t>.</w:t>
      </w:r>
      <w:r w:rsidRPr="003B2FD3">
        <w:rPr>
          <w:rFonts w:ascii="Times New Roman" w:hAnsi="Times New Roman" w:cs="Times New Roman"/>
          <w:sz w:val="24"/>
        </w:rPr>
        <w:tab/>
      </w:r>
    </w:p>
    <w:p w:rsidR="00D13058" w:rsidRPr="00DB130E" w:rsidRDefault="003B2FD3" w:rsidP="006D4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Arrive at Olympia Transit Center,</w:t>
      </w:r>
      <w:r w:rsidR="001012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Bay I.</w:t>
      </w:r>
      <w:r w:rsidR="00D13058" w:rsidRPr="00DB130E">
        <w:rPr>
          <w:rFonts w:ascii="Times New Roman" w:hAnsi="Times New Roman" w:cs="Times New Roman"/>
          <w:sz w:val="24"/>
          <w:szCs w:val="24"/>
        </w:rPr>
        <w:tab/>
      </w:r>
    </w:p>
    <w:p w:rsidR="00F07335" w:rsidRDefault="00F07335"/>
    <w:sectPr w:rsidR="00F07335" w:rsidSect="00827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58"/>
    <w:rsid w:val="001012DD"/>
    <w:rsid w:val="00245E06"/>
    <w:rsid w:val="003B2FD3"/>
    <w:rsid w:val="006D4B69"/>
    <w:rsid w:val="008275F8"/>
    <w:rsid w:val="00D13058"/>
    <w:rsid w:val="00D94209"/>
    <w:rsid w:val="00F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A27F"/>
  <w15:chartTrackingRefBased/>
  <w15:docId w15:val="{3ABC9133-B0F3-4FD5-B232-ECB78DC1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4</cp:revision>
  <dcterms:created xsi:type="dcterms:W3CDTF">2018-10-11T20:25:00Z</dcterms:created>
  <dcterms:modified xsi:type="dcterms:W3CDTF">2019-01-28T19:48:00Z</dcterms:modified>
</cp:coreProperties>
</file>